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9BE" w:rsidRPr="007A2EBC" w:rsidRDefault="007D09BE" w:rsidP="00EE59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Практическая работа №</w:t>
      </w:r>
      <w:r w:rsidR="007A2EB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</w:t>
      </w:r>
    </w:p>
    <w:p w:rsidR="00EE594D" w:rsidRPr="00EE594D" w:rsidRDefault="00EE594D" w:rsidP="00EE59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E59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исходных данных</w:t>
      </w:r>
    </w:p>
    <w:p w:rsidR="00EE594D" w:rsidRDefault="00EE594D" w:rsidP="00EE59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  уяснить   основные   данные   задания.   Привести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технические характеристики строящейся дороги с учетом ее категории [1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2.05.02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85. Автомобильные дороги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], [2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ОДН 218.046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01.  Проектирование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нежестких дорожных одежд / Государственная служба дорожного хозяйства Министерства транспорта Российской Федерации. М.: Транспорт, 2001. 145 с.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].</w:t>
      </w:r>
    </w:p>
    <w:p w:rsidR="00EE594D" w:rsidRPr="00EE594D" w:rsidRDefault="00EE594D" w:rsidP="00EE59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Разработать конструкцию дорожной одежды с заданным асфальтовым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покрытием, учитывая категорию дороги, природные условия в районе строительства, наличие материалов, запроектировать рабочий поперечник дорожного полотна (приложение Б, В) [2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ОДН 218.046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01.  Проектирование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нежестких дорожных одежд / Государственная служба дорожного хозяйства Министерства транспорта Российской Федерации. М.: Транспорт, 2001. 145 с.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], [22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Р 21.1701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97.  Правила выполнения рабочей документации автомобильных дорог.], [23 ГОСТ Р 21.1207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97. Условные графические обозначения на чертежах автомобильных дорог.].</w:t>
      </w:r>
    </w:p>
    <w:p w:rsidR="00EE594D" w:rsidRDefault="00EE594D" w:rsidP="00EE59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Охарактеризовать гранулометрию минеральной части асфальто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бетоно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в, особенности применяемых материалов, габариты строительной площадки, грунтовые условия.</w:t>
      </w:r>
    </w:p>
    <w:p w:rsidR="00EE594D" w:rsidRPr="00EE594D" w:rsidRDefault="00EE594D" w:rsidP="00EE59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94D" w:rsidRPr="00EE594D" w:rsidRDefault="00EE594D" w:rsidP="00EE59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E59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Дорожно-климатическая характеристика района строительства</w:t>
      </w:r>
    </w:p>
    <w:p w:rsidR="00370AAE" w:rsidRDefault="00EE594D" w:rsidP="00370A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Описать дорожно-климатические условия в зоне строительства,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дорожно-климатическую зону (ДКЗ) [2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ОДН 218.046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01.  Проектирование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нежестких дорожных одежд / Государственная служба дорожного хозяйства Министерства транспорта Российской Федерации. М.: Транспорт, 2001. 145 с.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], [3</w:t>
      </w:r>
      <w:r w:rsid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0AAE"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2.01.01</w:t>
      </w:r>
      <w:r w:rsid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0AAE"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0AAE"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82. Строительная климатография и геофизика.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].</w:t>
      </w:r>
    </w:p>
    <w:p w:rsidR="00370AAE" w:rsidRDefault="00EE594D" w:rsidP="00370A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Построить климатический график</w:t>
      </w:r>
      <w:r w:rsid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указанием возможных сроков производства различных групп дорожных работ, с учетом среднемесячных температур воздуха [4</w:t>
      </w:r>
      <w:r w:rsid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0AAE"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организация строительства автомобильных дорог / под. ред. Н.В. Горелышева. М.: Транспорт, 1992. 551 с.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].</w:t>
      </w:r>
    </w:p>
    <w:p w:rsidR="00EE594D" w:rsidRPr="00EE594D" w:rsidRDefault="00EE594D" w:rsidP="00EE59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календарные сроки производства работ по</w:t>
      </w:r>
      <w:r w:rsid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сооружению асфальтовых покрытий, продолжительности световых дней в пределах строительного сезона.</w:t>
      </w:r>
    </w:p>
    <w:p w:rsidR="00EE594D" w:rsidRDefault="00EE594D" w:rsidP="00EE59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Привести таблицы ветров, построить розы ветров весеннего, летнего, осеннего периодов, определить</w:t>
      </w:r>
      <w:r w:rsid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направление </w:t>
      </w:r>
      <w:r w:rsidRPr="00EE594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господствующих ветров, количество дней с осадками более 5 мм в виде дождя.</w:t>
      </w:r>
    </w:p>
    <w:p w:rsidR="00370AAE" w:rsidRPr="00370AAE" w:rsidRDefault="00370AAE" w:rsidP="00370A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70AAE" w:rsidRPr="00370AAE" w:rsidRDefault="00370AAE" w:rsidP="00370A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0A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Определение технологических параметров асфальтобетонного завода</w:t>
      </w:r>
    </w:p>
    <w:p w:rsidR="00370AAE" w:rsidRDefault="00370AAE" w:rsidP="00370A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строительного сезона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r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сооружения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асфальто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бетонных </w:t>
      </w:r>
      <w:r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покрытий устанавливается на основании климатического графика. Количество рабочих дней в сезоне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70A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будет равно:</w:t>
      </w:r>
    </w:p>
    <w:p w:rsidR="00370AAE" w:rsidRPr="00370AAE" w:rsidRDefault="00370AAE" w:rsidP="00370AA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Т=Т</w:t>
      </w:r>
      <w:r w:rsidRPr="00370A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– Т</w:t>
      </w:r>
      <w:r w:rsidRPr="00370A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– Т</w:t>
      </w:r>
      <w:r w:rsidRPr="00370A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– </w:t>
      </w:r>
      <w:proofErr w:type="gramStart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</w:t>
      </w:r>
      <w:r w:rsidRPr="00370A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,   </w:t>
      </w:r>
      <w:proofErr w:type="gram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(1)</w:t>
      </w:r>
    </w:p>
    <w:p w:rsidR="00370AAE" w:rsidRPr="00370AAE" w:rsidRDefault="00370AAE" w:rsidP="00370A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70A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Тс </w:t>
      </w:r>
      <w:r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календарная продолжительность строительства асфальто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бетонных </w:t>
      </w:r>
      <w:r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покрытий;</w:t>
      </w:r>
    </w:p>
    <w:p w:rsidR="00370AAE" w:rsidRPr="00370AAE" w:rsidRDefault="00370AAE" w:rsidP="00370AAE">
      <w:pPr>
        <w:shd w:val="clear" w:color="auto" w:fill="FFFFFF"/>
        <w:spacing w:after="0" w:line="240" w:lineRule="auto"/>
        <w:ind w:left="707" w:firstLine="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A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Тв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выходных и праздничных дней;</w:t>
      </w:r>
    </w:p>
    <w:p w:rsidR="00370AAE" w:rsidRPr="00370AAE" w:rsidRDefault="00370AAE" w:rsidP="00370A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A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Тк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нерабочих дней по климатическим условиям, дни с осадками более 5 мм [5];</w:t>
      </w:r>
    </w:p>
    <w:p w:rsidR="00370AAE" w:rsidRDefault="00370AAE" w:rsidP="00482B7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A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Тн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нерабочих дней для ремонта машин [5</w:t>
      </w:r>
      <w:r w:rsidR="00482B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82B7C" w:rsidRPr="00482B7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Строительство автомобильных дорог / под.  ред. В.К. Некрасова. М.: Транспорт, 1980. Т. 1, 2. 421 с.</w:t>
      </w:r>
      <w:r w:rsidRPr="00370AAE">
        <w:rPr>
          <w:rFonts w:ascii="Times New Roman" w:eastAsia="Times New Roman" w:hAnsi="Times New Roman" w:cs="Times New Roman"/>
          <w:sz w:val="24"/>
          <w:szCs w:val="24"/>
          <w:lang w:eastAsia="ru-RU"/>
        </w:rPr>
        <w:t>].</w:t>
      </w:r>
    </w:p>
    <w:p w:rsidR="00AF3EF7" w:rsidRDefault="00AF3EF7" w:rsidP="00AF3EF7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3EF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площадь асфальто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бетонного</w:t>
      </w:r>
      <w:r w:rsidRPr="00AF3E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покрытия, м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AF3EF7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строящемся участке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3EF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дороги равна:</w:t>
      </w:r>
    </w:p>
    <w:p w:rsidR="00AF3EF7" w:rsidRDefault="00AF3EF7" w:rsidP="00AF3E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69A396F1" wp14:editId="7624BCF0">
            <wp:extent cx="2028825" cy="352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(2)</w:t>
      </w:r>
    </w:p>
    <w:p w:rsidR="00596531" w:rsidRPr="00596531" w:rsidRDefault="00596531" w:rsidP="005965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96531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965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L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96531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96531">
        <w:rPr>
          <w:rFonts w:ascii="Times New Roman" w:eastAsia="Times New Roman" w:hAnsi="Times New Roman" w:cs="Times New Roman"/>
          <w:sz w:val="24"/>
          <w:szCs w:val="24"/>
          <w:lang w:eastAsia="ru-RU"/>
        </w:rPr>
        <w:t>длина участка дороги, м;</w:t>
      </w:r>
    </w:p>
    <w:p w:rsidR="00596531" w:rsidRPr="00596531" w:rsidRDefault="00596531" w:rsidP="005965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65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B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96531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96531">
        <w:rPr>
          <w:rFonts w:ascii="Times New Roman" w:eastAsia="Times New Roman" w:hAnsi="Times New Roman" w:cs="Times New Roman"/>
          <w:sz w:val="24"/>
          <w:szCs w:val="24"/>
          <w:lang w:eastAsia="ru-RU"/>
        </w:rPr>
        <w:t>ширина проезжей части дороги, м;</w:t>
      </w:r>
    </w:p>
    <w:p w:rsidR="00596531" w:rsidRPr="00596531" w:rsidRDefault="00596531" w:rsidP="005965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96531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9653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укрепительных полос;</w:t>
      </w:r>
    </w:p>
    <w:p w:rsidR="00596531" w:rsidRPr="00596531" w:rsidRDefault="00596531" w:rsidP="005965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965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b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96531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96531">
        <w:rPr>
          <w:rFonts w:ascii="Times New Roman" w:eastAsia="Times New Roman" w:hAnsi="Times New Roman" w:cs="Times New Roman"/>
          <w:sz w:val="24"/>
          <w:szCs w:val="24"/>
          <w:lang w:eastAsia="ru-RU"/>
        </w:rPr>
        <w:t>ширина укрепительной полосы, м.</w:t>
      </w:r>
    </w:p>
    <w:p w:rsidR="00596531" w:rsidRDefault="00596531" w:rsidP="005965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531" w:rsidRPr="00596531" w:rsidRDefault="00596531" w:rsidP="005965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653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Потребность асфальтовой смеси для устройства верхнего слоя</w:t>
      </w:r>
      <w:r w:rsidRPr="00FE19A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59653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покрытия на участке дороги, т:</w:t>
      </w:r>
    </w:p>
    <w:p w:rsidR="00AF3EF7" w:rsidRPr="00AF3EF7" w:rsidRDefault="00AF3EF7" w:rsidP="005965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2B7C" w:rsidRPr="00370AAE" w:rsidRDefault="00482B7C" w:rsidP="005965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0AAE" w:rsidRDefault="00370AAE" w:rsidP="0059653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19A9" w:rsidRDefault="00FE19A9" w:rsidP="0059653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01E50">
        <w:rPr>
          <w:rFonts w:ascii="Times New Roman" w:hAnsi="Times New Roman" w:cs="Times New Roman"/>
          <w:sz w:val="24"/>
          <w:szCs w:val="24"/>
          <w:shd w:val="clear" w:color="auto" w:fill="FFFFFF"/>
        </w:rPr>
        <w:t>Сезонная (годовая) мощность АБЗ будет равна:</w:t>
      </w:r>
    </w:p>
    <w:p w:rsidR="00401E50" w:rsidRDefault="00401E50" w:rsidP="00401E5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43DD8CB" wp14:editId="70ADA119">
            <wp:extent cx="2085975" cy="4191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(6)</w:t>
      </w:r>
    </w:p>
    <w:p w:rsidR="00401E50" w:rsidRPr="00401E50" w:rsidRDefault="00401E50" w:rsidP="00401E5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</w:t>
      </w:r>
      <w:proofErr w:type="gramEnd"/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 –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п</w:t>
      </w:r>
      <w:r w:rsidRPr="0059653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отребность асфальто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бетонной</w:t>
      </w:r>
      <w:r w:rsidRPr="005965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смеси для устройства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оснований и </w:t>
      </w:r>
      <w:r w:rsidRPr="005965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покрытия на участке дороги, т</w:t>
      </w:r>
    </w:p>
    <w:p w:rsidR="00401E50" w:rsidRPr="00401E50" w:rsidRDefault="00401E50" w:rsidP="00401E5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61"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коэффициент, учитывающий количество смеси, необходимой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выравнивание, неточность толщины и ширины покрытия при укладке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(1,05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1,10);</w:t>
      </w:r>
    </w:p>
    <w:p w:rsidR="00401E50" w:rsidRPr="00401E50" w:rsidRDefault="00401E50" w:rsidP="00401E5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1E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Кнп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коэффициент неравномерности потребления (1,1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1,2).</w:t>
      </w:r>
    </w:p>
    <w:p w:rsidR="00401E50" w:rsidRDefault="00401E50" w:rsidP="00401E5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Сменная скорость потока </w:t>
      </w:r>
      <w:r w:rsidRPr="00401E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равна:</w:t>
      </w:r>
    </w:p>
    <w:p w:rsidR="00401E50" w:rsidRDefault="00401E50" w:rsidP="00401E5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101A860A" wp14:editId="2C8DDB38">
            <wp:extent cx="1114425" cy="6762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(7)</w:t>
      </w:r>
    </w:p>
    <w:p w:rsidR="00401E50" w:rsidRPr="00401E50" w:rsidRDefault="00401E50" w:rsidP="00401E5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</w:t>
      </w:r>
      <w:r w:rsidRPr="00401E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n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коэффициент сменности.</w:t>
      </w:r>
    </w:p>
    <w:p w:rsidR="00401E50" w:rsidRDefault="00401E50" w:rsidP="00401E5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21D9DBEE" wp14:editId="63E05EE1">
            <wp:extent cx="2047875" cy="8096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(8)</w:t>
      </w:r>
    </w:p>
    <w:p w:rsidR="00401E50" w:rsidRPr="00401E50" w:rsidRDefault="00CF06CE" w:rsidP="00CF06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401E50"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1E50" w:rsidRPr="00401E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t</w:t>
      </w:r>
      <w:r w:rsidR="00401E50" w:rsidRPr="00401E50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</w:t>
      </w:r>
      <w:r w:rsidR="00401E50"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401E50" w:rsidRPr="00401E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t</w:t>
      </w:r>
      <w:r w:rsidR="00401E50" w:rsidRPr="00401E50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ru-RU"/>
        </w:rPr>
        <w:t xml:space="preserve"> </w:t>
      </w:r>
      <w:r w:rsidR="00401E50"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1E50"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рабочих дней с коэффициентами сменности соответственно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1E50" w:rsidRPr="00401E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n</w:t>
      </w:r>
      <w:r w:rsidR="00401E50" w:rsidRPr="00401E50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ru-RU"/>
        </w:rPr>
        <w:t>1</w:t>
      </w:r>
      <w:r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ru-RU"/>
        </w:rPr>
        <w:t xml:space="preserve"> </w:t>
      </w:r>
      <w:r w:rsidR="00401E50"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 1 и </w:t>
      </w:r>
      <w:r w:rsidR="00401E50" w:rsidRPr="00401E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n</w:t>
      </w:r>
      <w:r w:rsidR="00401E50" w:rsidRPr="00401E50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ru-RU"/>
        </w:rPr>
        <w:t>2</w:t>
      </w:r>
      <w:r w:rsidR="00401E50"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2.</w:t>
      </w:r>
    </w:p>
    <w:p w:rsidR="00401E50" w:rsidRPr="00401E50" w:rsidRDefault="00401E50" w:rsidP="00CF06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сменности определяется временем года (весна, лето, осень),</w:t>
      </w:r>
      <w:r w:rsidR="00CF0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продолжительностью светового дня, климатическими условиями в районе строительства (ДКЗ), объемами работ и др. </w:t>
      </w:r>
    </w:p>
    <w:p w:rsidR="00401E50" w:rsidRPr="00401E50" w:rsidRDefault="00401E50" w:rsidP="00CF06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CF06C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практической (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курсовой</w:t>
      </w:r>
      <w:r w:rsidR="00CF06C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работе следует принимать:</w:t>
      </w:r>
    </w:p>
    <w:p w:rsidR="00401E50" w:rsidRPr="00401E50" w:rsidRDefault="00401E50" w:rsidP="00CF06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в II</w:t>
      </w:r>
      <w:r w:rsidR="00CF0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ДКЗ </w:t>
      </w:r>
      <w:r w:rsidRPr="00401E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t</w:t>
      </w:r>
      <w:r w:rsidRPr="00401E50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ru-RU"/>
        </w:rPr>
        <w:t>1</w:t>
      </w:r>
      <w:r w:rsidR="00CF0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 0,4Т; </w:t>
      </w:r>
    </w:p>
    <w:p w:rsidR="00401E50" w:rsidRPr="00401E50" w:rsidRDefault="00401E50" w:rsidP="00CF06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в III</w:t>
      </w:r>
      <w:r w:rsidR="00CF0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ДКЗ</w:t>
      </w:r>
      <w:r w:rsidR="00CF0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t</w:t>
      </w:r>
      <w:r w:rsidRPr="00401E50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ru-RU"/>
        </w:rPr>
        <w:t>1</w:t>
      </w:r>
      <w:r w:rsidR="00CF0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= 0,3Т;</w:t>
      </w:r>
    </w:p>
    <w:p w:rsidR="00401E50" w:rsidRPr="00401E50" w:rsidRDefault="00401E50" w:rsidP="00CF06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в IV</w:t>
      </w:r>
      <w:r w:rsidR="00CF0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ДКЗ </w:t>
      </w:r>
      <w:r w:rsidRPr="00401E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t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CF0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= 0,2Т.</w:t>
      </w:r>
    </w:p>
    <w:p w:rsidR="00401E50" w:rsidRDefault="00401E50" w:rsidP="00CF06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Площадь двухслойного асфальтового покрытия, устраиваемого за одну смену</w:t>
      </w:r>
      <w:r w:rsidR="00CF0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64"/>
      </w:r>
      <w:r w:rsidRPr="00401E50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см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, м</w:t>
      </w:r>
      <w:r w:rsidRPr="00401E5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401E50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составит:</w:t>
      </w:r>
    </w:p>
    <w:p w:rsidR="00CF06CE" w:rsidRDefault="00CF06CE" w:rsidP="00CF06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3179767D" wp14:editId="3406B17A">
            <wp:extent cx="1619250" cy="4191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(9)</w:t>
      </w:r>
    </w:p>
    <w:p w:rsidR="00B273BB" w:rsidRDefault="00B273BB" w:rsidP="00B273B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73BB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Сменная потребность асфальтобетонной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73BB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смеси для верхнего слоя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73BB">
        <w:rPr>
          <w:rFonts w:ascii="Times New Roman" w:eastAsia="Times New Roman" w:hAnsi="Times New Roman" w:cs="Times New Roman"/>
          <w:sz w:val="24"/>
          <w:szCs w:val="24"/>
          <w:lang w:eastAsia="ru-RU"/>
        </w:rPr>
        <w:t>P</w:t>
      </w:r>
      <w:r w:rsidRPr="00B273BB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1см</w:t>
      </w:r>
      <w:r w:rsidRPr="00B273B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273BB" w:rsidRDefault="00B273BB" w:rsidP="00B273B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7266626" wp14:editId="523B50D4">
            <wp:extent cx="1838325" cy="6191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(10)</w:t>
      </w:r>
    </w:p>
    <w:p w:rsidR="00B273BB" w:rsidRDefault="00B273BB" w:rsidP="00B273B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273BB">
        <w:rPr>
          <w:rFonts w:ascii="Times New Roman" w:hAnsi="Times New Roman" w:cs="Times New Roman"/>
          <w:sz w:val="24"/>
          <w:szCs w:val="24"/>
          <w:shd w:val="clear" w:color="auto" w:fill="FFFFFF"/>
        </w:rPr>
        <w:t>для нижнего слоя:</w:t>
      </w:r>
    </w:p>
    <w:p w:rsidR="00B273BB" w:rsidRDefault="00B273BB" w:rsidP="00B273B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6A7A45FE" wp14:editId="1CFB49AC">
            <wp:extent cx="1838325" cy="5905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(11)</w:t>
      </w:r>
    </w:p>
    <w:p w:rsidR="00B273BB" w:rsidRDefault="00B273BB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73BB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73B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H</w:t>
      </w:r>
      <w:r w:rsidRPr="00B273BB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73B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73B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H</w:t>
      </w:r>
      <w:r w:rsidRPr="00B273BB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73B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73B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асфальто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бетонных</w:t>
      </w:r>
      <w:r w:rsidRPr="00B273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смесей для устройства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73BB">
        <w:rPr>
          <w:rFonts w:ascii="Times New Roman" w:eastAsia="Times New Roman" w:hAnsi="Times New Roman" w:cs="Times New Roman"/>
          <w:sz w:val="24"/>
          <w:szCs w:val="24"/>
          <w:lang w:eastAsia="ru-RU"/>
        </w:rPr>
        <w:t>1000 м</w:t>
      </w:r>
      <w:r w:rsidRPr="00B273B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73BB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верхнего и нижнего слоев [24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50DAF"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ГЭСН 81</w:t>
      </w:r>
      <w:r w:rsid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650DAF"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02</w:t>
      </w:r>
      <w:r w:rsid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650DAF"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r w:rsid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650DAF"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2001. Сборник Н27. Автомобильные дороги.</w:t>
      </w:r>
      <w:r w:rsidRPr="00B273BB">
        <w:rPr>
          <w:rFonts w:ascii="Times New Roman" w:eastAsia="Times New Roman" w:hAnsi="Times New Roman" w:cs="Times New Roman"/>
          <w:sz w:val="24"/>
          <w:szCs w:val="24"/>
          <w:lang w:eastAsia="ru-RU"/>
        </w:rPr>
        <w:t>].</w:t>
      </w: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Суммарная сменная потребность в смеси </w:t>
      </w:r>
      <w:r w:rsidRPr="00650DA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P</w:t>
      </w:r>
      <w:r w:rsidRPr="00650DAF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ru-RU"/>
        </w:rPr>
        <w:t>см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50DAF" w:rsidRDefault="00650DAF" w:rsidP="00650DA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3304BBBD" wp14:editId="02D9F129">
            <wp:extent cx="2133600" cy="4286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(12)</w:t>
      </w:r>
    </w:p>
    <w:p w:rsidR="00650DAF" w:rsidRP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Часовая потребность асфальтовых смесей:</w:t>
      </w: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ниж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него слоя:</w:t>
      </w:r>
    </w:p>
    <w:p w:rsidR="00650DAF" w:rsidRDefault="00650DAF" w:rsidP="00650DA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7A814CA8" wp14:editId="1C62A18D">
            <wp:extent cx="1285875" cy="68580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верхнего слоя:</w:t>
      </w:r>
    </w:p>
    <w:p w:rsidR="00650DAF" w:rsidRDefault="00650DAF" w:rsidP="00650DA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7A3A5A8E" wp14:editId="1E4F06D7">
            <wp:extent cx="1323975" cy="7143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0DAF" w:rsidRP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</w:t>
      </w:r>
      <w:r w:rsidRPr="00650DA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смены, ч.</w:t>
      </w:r>
    </w:p>
    <w:p w:rsidR="00650DAF" w:rsidRDefault="00650DAF" w:rsidP="00650D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0DAF" w:rsidRPr="00650DAF" w:rsidRDefault="00650DAF" w:rsidP="00650DA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Pr="007A2EBC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Практическая работа №</w:t>
      </w:r>
      <w:r w:rsidR="007A2EB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bookmarkStart w:id="0" w:name="_GoBack"/>
      <w:bookmarkEnd w:id="0"/>
    </w:p>
    <w:p w:rsidR="00650DAF" w:rsidRP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P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0D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Расчет составов асфальтовых смесей</w:t>
      </w:r>
    </w:p>
    <w:p w:rsidR="00650DAF" w:rsidRPr="00650DAF" w:rsidRDefault="00650DAF" w:rsidP="00EB1E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Относительное содержание в минеральной части щебня, песка,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минерального порошка определяется </w:t>
      </w:r>
      <w:r w:rsidR="006B03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основе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оптимальных составов,</w:t>
      </w:r>
      <w:r w:rsidR="006B03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рекомендуемых</w:t>
      </w:r>
      <w:r w:rsidR="006B03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различных асфальто</w:t>
      </w:r>
      <w:r w:rsidR="006B03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бетонных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смесей, с учетом их</w:t>
      </w:r>
      <w:r w:rsidR="006B03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плотности, пористости, типа гранулометрии, местоположения в</w:t>
      </w:r>
      <w:r w:rsidR="006B03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конструкции дорожной одежды, максимальной крупности зерен щебня [6</w:t>
      </w:r>
      <w:r w:rsidR="00EB1E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1E81" w:rsidRPr="00EB1E8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9128</w:t>
      </w:r>
      <w:r w:rsidR="00EB1E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EB1E81" w:rsidRPr="00EB1E81">
        <w:rPr>
          <w:rFonts w:ascii="Times New Roman" w:eastAsia="Times New Roman" w:hAnsi="Times New Roman" w:cs="Times New Roman"/>
          <w:sz w:val="24"/>
          <w:szCs w:val="24"/>
          <w:lang w:eastAsia="ru-RU"/>
        </w:rPr>
        <w:t>97.</w:t>
      </w:r>
      <w:r w:rsidR="00EB1E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1E81" w:rsidRPr="00EB1E81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Смеси асфальтобетонные дорожные, аэродромные и асфальтобетон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]. </w:t>
      </w:r>
    </w:p>
    <w:p w:rsidR="00EB1E81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Гранулометрические</w:t>
      </w:r>
      <w:r w:rsidR="00EB1E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составы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минеральной части заданных асфальто</w:t>
      </w:r>
      <w:r w:rsidR="00EB1E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бетонов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должны быть представлены в виде табл. 1 и графиков отдельно для мелкозернистой и крупнозернистой смесей в виде полных просевов (рис.1). </w:t>
      </w:r>
    </w:p>
    <w:p w:rsidR="00EB1E81" w:rsidRDefault="009D078C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</w:t>
      </w:r>
    </w:p>
    <w:p w:rsidR="009D078C" w:rsidRDefault="009D078C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D078C">
        <w:rPr>
          <w:rFonts w:ascii="Times New Roman" w:hAnsi="Times New Roman" w:cs="Times New Roman"/>
          <w:sz w:val="24"/>
          <w:szCs w:val="24"/>
          <w:shd w:val="clear" w:color="auto" w:fill="FFFFFF"/>
        </w:rPr>
        <w:t>Гранулометрические составы смесей</w:t>
      </w:r>
    </w:p>
    <w:p w:rsidR="009D078C" w:rsidRDefault="009D078C" w:rsidP="009D07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337E597" wp14:editId="63273902">
            <wp:extent cx="6480175" cy="2052320"/>
            <wp:effectExtent l="0" t="0" r="0" b="508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205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78C" w:rsidRDefault="009D078C" w:rsidP="009D07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078C" w:rsidRDefault="009D078C" w:rsidP="009D07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7E1604DC" wp14:editId="5E0412E1">
            <wp:extent cx="6480175" cy="4279265"/>
            <wp:effectExtent l="0" t="0" r="0" b="698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427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78C" w:rsidRDefault="009D078C" w:rsidP="009D078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8C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1</w:t>
      </w: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оси абсцисс откладываются диаметры сит в логарифмическом масштабе. </w:t>
      </w:r>
    </w:p>
    <w:p w:rsidR="00650DAF" w:rsidRDefault="00650DAF" w:rsidP="00650D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Указанные в задании индексы асфальто</w:t>
      </w:r>
      <w:r w:rsidR="009D078C">
        <w:rPr>
          <w:rFonts w:ascii="Times New Roman" w:eastAsia="Times New Roman" w:hAnsi="Times New Roman" w:cs="Times New Roman"/>
          <w:sz w:val="24"/>
          <w:szCs w:val="24"/>
          <w:lang w:eastAsia="ru-RU"/>
        </w:rPr>
        <w:t>бетонов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(в, с, н) означают, что</w:t>
      </w:r>
      <w:r w:rsidR="009D07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гранулометрический   состав   асфальт</w:t>
      </w:r>
      <w:r w:rsidR="009D07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обетона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индексом «н» должен</w:t>
      </w:r>
      <w:r w:rsidR="009D07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соответствовать</w:t>
      </w:r>
      <w:r w:rsidR="009D07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нижней</w:t>
      </w:r>
      <w:r w:rsidR="009D07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кривой</w:t>
      </w:r>
      <w:r w:rsidR="009D07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контура оптимальных</w:t>
      </w:r>
      <w:r w:rsidR="009D07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составов,</w:t>
      </w:r>
      <w:r w:rsidR="009D07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«в»</w:t>
      </w:r>
      <w:r w:rsidR="009D07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верхней,</w:t>
      </w:r>
      <w:r w:rsid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«с»</w:t>
      </w:r>
      <w:r w:rsid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средней. По</w:t>
      </w:r>
      <w:r w:rsid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45CED"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таблицам и графикам определяются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отдельно для мелкозернистой и крупнозернистой смеси содержание щебня в процентах по фракциям </w:t>
      </w:r>
      <w:r w:rsidRPr="00650DA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Щ</w:t>
      </w:r>
      <w:r w:rsidRPr="00650DAF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5-10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650DA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Щ</w:t>
      </w:r>
      <w:r w:rsidRPr="00650DAF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10-15</w:t>
      </w:r>
      <w:r w:rsid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т.д. и общее его количество </w:t>
      </w:r>
      <w:r w:rsidRPr="00650DA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Щ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0DAF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смеси.</w:t>
      </w:r>
    </w:p>
    <w:p w:rsidR="00045CED" w:rsidRPr="00045CED" w:rsidRDefault="00045CED" w:rsidP="00045CE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Затем определяется процентное содержание в минеральной смеси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порошковой фракции (М</w:t>
      </w:r>
      <w:r w:rsidRPr="00045CED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0</w:t>
      </w:r>
      <w:r w:rsidRP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>).   В реальных минеральных порошках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этой фракции М</w:t>
      </w:r>
      <w:r w:rsidRPr="00045CED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регламентируется ГОСТ [7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841B7" w:rsidRPr="001841B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Р 52129</w:t>
      </w:r>
      <w:r w:rsidR="001841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841B7" w:rsidRPr="001841B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1841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841B7" w:rsidRPr="001841B7">
        <w:rPr>
          <w:rFonts w:ascii="Times New Roman" w:eastAsia="Times New Roman" w:hAnsi="Times New Roman" w:cs="Times New Roman"/>
          <w:sz w:val="24"/>
          <w:szCs w:val="24"/>
          <w:lang w:eastAsia="ru-RU"/>
        </w:rPr>
        <w:t>2003. Порошок минеральный для асфальтобетонных и органоминеральных смесей. Технические условия</w:t>
      </w:r>
      <w:r w:rsidRP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>]. В зависимости от генезиса минерального порошка и его свойств (МП</w:t>
      </w:r>
      <w:r w:rsidR="005F63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F63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>1; МП</w:t>
      </w:r>
      <w:r w:rsidR="005F63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F63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изменяется допустимое в нем содержание частиц размером менее 0,071 мм. </w:t>
      </w:r>
    </w:p>
    <w:p w:rsidR="00045CED" w:rsidRDefault="00045CED" w:rsidP="00045CE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Необходимое количество минерального порошка </w:t>
      </w:r>
      <w:r w:rsidRPr="00045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</w:t>
      </w:r>
      <w:r w:rsidRP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5F63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проектируемой</w:t>
      </w:r>
      <w:r w:rsidR="005F63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5CED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смеси определится:</w:t>
      </w:r>
    </w:p>
    <w:p w:rsidR="006D212D" w:rsidRDefault="006D212D" w:rsidP="006D212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694BA6C0" wp14:editId="4160E0C0">
            <wp:extent cx="2057400" cy="7334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(13)</w:t>
      </w:r>
    </w:p>
    <w:p w:rsidR="006D212D" w:rsidRPr="00045CED" w:rsidRDefault="006D212D" w:rsidP="006D212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212D" w:rsidRDefault="006D212D" w:rsidP="006D212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212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известному общему содержанию</w:t>
      </w:r>
      <w:r w:rsidR="006E51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D2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смеси щебня </w:t>
      </w:r>
      <w:r w:rsidRPr="006D212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Щ</w:t>
      </w:r>
      <w:r w:rsidRPr="006D2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(рис. 1) и минерального порошка </w:t>
      </w:r>
      <w:r w:rsidRPr="006D212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</w:t>
      </w:r>
      <w:r w:rsidRPr="006D2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находится потребное количество песка П, %:</w:t>
      </w:r>
    </w:p>
    <w:p w:rsidR="006E5130" w:rsidRDefault="00023ACD" w:rsidP="00023A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69009064" wp14:editId="2941C83D">
            <wp:extent cx="2028825" cy="37147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(14)</w:t>
      </w:r>
    </w:p>
    <w:p w:rsidR="00E54421" w:rsidRDefault="00E54421" w:rsidP="00E5442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Рекомендуемое содержание битума </w:t>
      </w:r>
      <w:r w:rsidRPr="00E544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</w:t>
      </w:r>
      <w:r w:rsidRPr="00E5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асфальто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бетонных </w:t>
      </w:r>
      <w:r w:rsidRPr="00E54421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смесях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442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назначается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442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сверх ста процентов минеральной смеси, в соответствии с приложением Г [6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248E5" w:rsidRPr="00EB1E8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 9128</w:t>
      </w:r>
      <w:r w:rsid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6248E5" w:rsidRPr="00EB1E81">
        <w:rPr>
          <w:rFonts w:ascii="Times New Roman" w:eastAsia="Times New Roman" w:hAnsi="Times New Roman" w:cs="Times New Roman"/>
          <w:sz w:val="24"/>
          <w:szCs w:val="24"/>
          <w:lang w:eastAsia="ru-RU"/>
        </w:rPr>
        <w:t>97.</w:t>
      </w:r>
      <w:r w:rsid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248E5" w:rsidRPr="00EB1E81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Смеси асфальтобетонные дорожные, аэродромные и асфальтобетон</w:t>
      </w:r>
      <w:r w:rsidRPr="00E54421">
        <w:rPr>
          <w:rFonts w:ascii="Times New Roman" w:eastAsia="Times New Roman" w:hAnsi="Times New Roman" w:cs="Times New Roman"/>
          <w:sz w:val="24"/>
          <w:szCs w:val="24"/>
          <w:lang w:eastAsia="ru-RU"/>
        </w:rPr>
        <w:t>].</w:t>
      </w:r>
    </w:p>
    <w:p w:rsidR="006248E5" w:rsidRDefault="006248E5" w:rsidP="006248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Суточные расходы составляющих материалов для мелкозернистой и крупнозернистой смесей при односменной работе завода (коэффициент сменности </w:t>
      </w:r>
      <w:r w:rsidRPr="006248E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n</w:t>
      </w:r>
      <w:r w:rsidRPr="006248E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=1) по массе (в тоннах) составляет:</w:t>
      </w:r>
    </w:p>
    <w:p w:rsidR="006248E5" w:rsidRDefault="006248E5" w:rsidP="006248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4FE285B" wp14:editId="42866B36">
            <wp:extent cx="4705350" cy="203835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(15)</w:t>
      </w:r>
    </w:p>
    <w:p w:rsidR="006248E5" w:rsidRPr="006248E5" w:rsidRDefault="006248E5" w:rsidP="006248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</w:t>
      </w:r>
      <w:proofErr w:type="gramEnd"/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E06F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сменный расход смеси по массе (мелкозернистой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E06F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P</w:t>
      </w:r>
      <w:r w:rsidRPr="007E06F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см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E06F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P</w:t>
      </w:r>
      <w:r w:rsidRPr="007E06F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см);</w:t>
      </w:r>
    </w:p>
    <w:p w:rsidR="006248E5" w:rsidRPr="006248E5" w:rsidRDefault="006248E5" w:rsidP="006248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06F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Щ</w:t>
      </w:r>
      <w:r w:rsidRPr="007E06F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5-10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E06F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Щ</w:t>
      </w:r>
      <w:r w:rsidRPr="007E06F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10-15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E06F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Щ</w:t>
      </w:r>
      <w:r w:rsidRPr="007E06F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15-20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E06F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Щ</w:t>
      </w:r>
      <w:r w:rsidRPr="007E06F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20-4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0; П; М; Б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процентное содержание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составляющих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отдельно в мелкозернистой и крупнозернистой смесях.</w:t>
      </w:r>
    </w:p>
    <w:p w:rsidR="006248E5" w:rsidRPr="006248E5" w:rsidRDefault="006248E5" w:rsidP="006248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двухсменной работе (коэффициент сменности </w:t>
      </w:r>
      <w:r w:rsidRPr="007E06F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n</w:t>
      </w:r>
      <w:r w:rsidRPr="007E06F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=2) суточный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расход составляющих асфальто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>бетонной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смеси удваивается.</w:t>
      </w:r>
    </w:p>
    <w:p w:rsidR="006248E5" w:rsidRPr="006248E5" w:rsidRDefault="006248E5" w:rsidP="006248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максимальных размерах зерен щебня в мелкозернистых смесях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до 25 мм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в крупнозернистых до 50 мм должны быть выделены фракции 20-25, 40-50 мм и подсчитано их количество.  На рис. 2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7E0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представлены фрагменты графиков оптимальных гранулометрических составов для смесей «Н» и «С» с максимальными размерами зерен щебня 25 и 50 мм.</w:t>
      </w:r>
    </w:p>
    <w:p w:rsidR="006248E5" w:rsidRDefault="006248E5" w:rsidP="006248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смесей «в» необходимо соединить прямой линией точки полных просевов заданных максимальных размеров зерен щебня с 5 мм (для мелкозернистых смесей) или 10 мм (для пористых и крупнозернистых смесей) и взять отсчеты полных просевов на прямых для промежуточных диаметров (рис. </w:t>
      </w:r>
      <w:r w:rsidRPr="007E06F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4</w:t>
      </w:r>
      <w:r w:rsidR="007E06F5" w:rsidRPr="007E06F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7E06F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а,</w:t>
      </w:r>
      <w:r w:rsidR="007E06F5" w:rsidRPr="007E06F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7E06F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7E06F5" w:rsidRDefault="007E06F5" w:rsidP="007E06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06F5" w:rsidRDefault="00C21217" w:rsidP="00C2121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1B6FA069" wp14:editId="62A47972">
            <wp:extent cx="5648325" cy="41148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1217" w:rsidRDefault="00D863E4" w:rsidP="00C2121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2</w:t>
      </w:r>
    </w:p>
    <w:p w:rsidR="00D863E4" w:rsidRDefault="00D863E4" w:rsidP="00D863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13516056" wp14:editId="09EDAB93">
            <wp:extent cx="6334125" cy="4133850"/>
            <wp:effectExtent l="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334125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3E4" w:rsidRDefault="00D863E4" w:rsidP="00D863E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3</w:t>
      </w:r>
    </w:p>
    <w:p w:rsidR="00D863E4" w:rsidRDefault="00D863E4" w:rsidP="00D863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7C4F0E23" wp14:editId="32E5717A">
            <wp:extent cx="6480175" cy="505650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505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3E4" w:rsidRDefault="00D863E4" w:rsidP="00D863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9FADBF5" wp14:editId="45829AAA">
            <wp:extent cx="6480175" cy="398526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98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3E4" w:rsidRDefault="00D863E4" w:rsidP="00D863E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Рис. 4</w:t>
      </w:r>
    </w:p>
    <w:p w:rsidR="006248E5" w:rsidRPr="006248E5" w:rsidRDefault="006248E5" w:rsidP="006248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Результаты расчетов представить в виде табл. 4.</w:t>
      </w:r>
    </w:p>
    <w:p w:rsidR="006248E5" w:rsidRPr="006248E5" w:rsidRDefault="006248E5" w:rsidP="006248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4</w:t>
      </w:r>
    </w:p>
    <w:p w:rsidR="006248E5" w:rsidRDefault="006248E5" w:rsidP="006248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Суточные расходы составляющих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материалов</w:t>
      </w:r>
    </w:p>
    <w:p w:rsidR="006248E5" w:rsidRDefault="006248E5" w:rsidP="006248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DA203A3" wp14:editId="20E1A709">
            <wp:extent cx="6480175" cy="1046480"/>
            <wp:effectExtent l="0" t="0" r="0" b="127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104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8E5" w:rsidRPr="006248E5" w:rsidRDefault="006248E5" w:rsidP="006248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Всего: </w:t>
      </w:r>
      <w:r w:rsidRPr="006248E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n</w:t>
      </w:r>
      <w:r w:rsidRPr="006248E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=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6248E5" w:rsidRDefault="006248E5" w:rsidP="006248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Всего: </w:t>
      </w:r>
      <w:r w:rsidRPr="006248E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n</w:t>
      </w:r>
      <w:r w:rsidRPr="006248E5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=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248E5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6248E5" w:rsidRPr="006248E5" w:rsidRDefault="006248E5" w:rsidP="006248E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48E5" w:rsidRPr="006248E5" w:rsidRDefault="006248E5" w:rsidP="006248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48E5" w:rsidRPr="00E54421" w:rsidRDefault="006248E5" w:rsidP="00E5442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3ACD" w:rsidRPr="006D212D" w:rsidRDefault="00023ACD" w:rsidP="00023A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5CED" w:rsidRPr="00650DAF" w:rsidRDefault="00045CED" w:rsidP="00045CE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0DAF" w:rsidRPr="00650DAF" w:rsidRDefault="00650DAF" w:rsidP="00045CE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DAF" w:rsidRPr="00B273BB" w:rsidRDefault="00650DAF" w:rsidP="00045CE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73BB" w:rsidRPr="00045CED" w:rsidRDefault="00B273BB" w:rsidP="00045CE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B273BB" w:rsidRPr="00B273BB" w:rsidRDefault="00B273BB" w:rsidP="00045CE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6CE" w:rsidRPr="00401E50" w:rsidRDefault="00CF06CE" w:rsidP="00045CE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1E50" w:rsidRPr="00401E50" w:rsidRDefault="00401E50" w:rsidP="00045CE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1E50" w:rsidRPr="00EE594D" w:rsidRDefault="00401E50" w:rsidP="00045CE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94D" w:rsidRPr="00EE594D" w:rsidRDefault="00EE594D" w:rsidP="00CF06C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0C39" w:rsidRPr="00401E50" w:rsidRDefault="008E0C39" w:rsidP="00EE59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8E0C39" w:rsidRPr="00401E50" w:rsidSect="00EE594D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224"/>
    <w:rsid w:val="00023ACD"/>
    <w:rsid w:val="00045CED"/>
    <w:rsid w:val="00167FF4"/>
    <w:rsid w:val="001841B7"/>
    <w:rsid w:val="00370AAE"/>
    <w:rsid w:val="00401E50"/>
    <w:rsid w:val="00482B7C"/>
    <w:rsid w:val="00596531"/>
    <w:rsid w:val="005F63E0"/>
    <w:rsid w:val="006248E5"/>
    <w:rsid w:val="00650DAF"/>
    <w:rsid w:val="006B0302"/>
    <w:rsid w:val="006D212D"/>
    <w:rsid w:val="006E5130"/>
    <w:rsid w:val="007A2EBC"/>
    <w:rsid w:val="007D09BE"/>
    <w:rsid w:val="007E06F5"/>
    <w:rsid w:val="008E0C39"/>
    <w:rsid w:val="009D078C"/>
    <w:rsid w:val="00AF3EF7"/>
    <w:rsid w:val="00B24224"/>
    <w:rsid w:val="00B273BB"/>
    <w:rsid w:val="00C21217"/>
    <w:rsid w:val="00CF06CE"/>
    <w:rsid w:val="00D863E4"/>
    <w:rsid w:val="00E54421"/>
    <w:rsid w:val="00EB1E81"/>
    <w:rsid w:val="00EE594D"/>
    <w:rsid w:val="00FE1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FCF255-2470-4668-BEF0-94DFEF70B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09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D09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75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82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7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3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9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4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9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4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5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15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0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3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15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5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1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8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4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8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2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0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9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3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59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40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89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44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3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2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6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6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33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4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0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7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45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9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3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2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26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3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12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6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7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8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9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3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7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63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74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37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9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6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6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6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45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8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94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7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3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7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4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8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4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7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9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16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1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0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7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7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4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9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11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2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8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1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5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5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3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9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3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5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3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4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8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0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66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8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5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6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7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3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1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1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5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1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1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2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7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1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9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4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0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8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7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7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7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8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7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7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7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40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9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81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7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36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0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4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4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6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4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07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5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6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27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84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3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64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98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6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9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1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5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50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7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3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1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9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56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09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0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6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2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1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0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6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82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5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4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42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6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1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2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4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4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5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2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89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1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8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25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3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6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7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4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8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65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78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1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9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8</Pages>
  <Words>1198</Words>
  <Characters>6834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2021-09-16T15:39:00Z</cp:lastPrinted>
  <dcterms:created xsi:type="dcterms:W3CDTF">2021-09-16T10:58:00Z</dcterms:created>
  <dcterms:modified xsi:type="dcterms:W3CDTF">2023-09-11T13:22:00Z</dcterms:modified>
</cp:coreProperties>
</file>